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AEF3A" w14:textId="171ABE80" w:rsidR="00A9561D" w:rsidRDefault="00E705F8" w:rsidP="00066A6B">
      <w:pPr>
        <w:spacing w:after="0" w:line="240" w:lineRule="auto"/>
        <w:jc w:val="center"/>
      </w:pPr>
      <w:r>
        <w:t xml:space="preserve">Module </w:t>
      </w:r>
      <w:r w:rsidR="008B0ADB">
        <w:t>4</w:t>
      </w:r>
      <w:r>
        <w:t xml:space="preserve"> Homework Assignment </w:t>
      </w:r>
      <w:r w:rsidR="007F5344">
        <w:t>(</w:t>
      </w:r>
      <w:r w:rsidR="008B0ADB">
        <w:t>Waste and Health</w:t>
      </w:r>
      <w:r w:rsidR="007F5344">
        <w:t>)</w:t>
      </w:r>
    </w:p>
    <w:p w14:paraId="3D076F73" w14:textId="7740A1CE" w:rsidR="00E705F8" w:rsidRDefault="008530A9" w:rsidP="0009676C">
      <w:pPr>
        <w:spacing w:after="0" w:line="240" w:lineRule="auto"/>
        <w:jc w:val="center"/>
      </w:pPr>
      <w:r>
        <w:t xml:space="preserve">Spring </w:t>
      </w:r>
      <w:r w:rsidR="00E705F8">
        <w:t>202</w:t>
      </w:r>
      <w:r>
        <w:t>1</w:t>
      </w:r>
      <w:r w:rsidR="00E705F8">
        <w:t xml:space="preserve"> </w:t>
      </w:r>
    </w:p>
    <w:p w14:paraId="25059E35" w14:textId="28A890D9" w:rsidR="00066A6B" w:rsidRDefault="00066A6B" w:rsidP="00066A6B">
      <w:pPr>
        <w:spacing w:after="0" w:line="240" w:lineRule="auto"/>
        <w:jc w:val="center"/>
      </w:pPr>
      <w:r>
        <w:t>Global Environmental Issues and Their Effect on Human Health</w:t>
      </w:r>
    </w:p>
    <w:p w14:paraId="65C98AC7" w14:textId="1D063F73" w:rsidR="00C70111" w:rsidRDefault="00C70111" w:rsidP="00066A6B">
      <w:pPr>
        <w:spacing w:after="0" w:line="240" w:lineRule="auto"/>
        <w:jc w:val="center"/>
      </w:pPr>
      <w:r>
        <w:t xml:space="preserve">(4 Points) </w:t>
      </w:r>
    </w:p>
    <w:p w14:paraId="63930DCD" w14:textId="77777777" w:rsidR="00066A6B" w:rsidRDefault="00066A6B" w:rsidP="00066A6B">
      <w:pPr>
        <w:spacing w:after="0" w:line="240" w:lineRule="auto"/>
        <w:jc w:val="center"/>
      </w:pPr>
    </w:p>
    <w:p w14:paraId="6982113E" w14:textId="2F9FC164" w:rsidR="0020561D" w:rsidRPr="0020561D" w:rsidRDefault="0020561D" w:rsidP="00BF0925">
      <w:r>
        <w:t xml:space="preserve">The objective of this homework is to familiarize you with an important subject in the larger study of waste and health: electronic waste recycling and its environmental health impacts.  To achieve this objective, you’ll watch a PBS video and read a risk assessment study on the subject, and answer questions about them. </w:t>
      </w:r>
    </w:p>
    <w:p w14:paraId="3BCEE12E" w14:textId="25091BF3" w:rsidR="0020561D" w:rsidRPr="0020561D" w:rsidRDefault="0020561D" w:rsidP="00BF0925">
      <w:pPr>
        <w:rPr>
          <w:b/>
        </w:rPr>
      </w:pPr>
      <w:r w:rsidRPr="0020561D">
        <w:rPr>
          <w:b/>
        </w:rPr>
        <w:t xml:space="preserve">Homework Materials: </w:t>
      </w:r>
    </w:p>
    <w:p w14:paraId="6B2A43C8" w14:textId="754F71A8" w:rsidR="0020561D" w:rsidRDefault="0020561D" w:rsidP="0020561D">
      <w:pPr>
        <w:pStyle w:val="ListParagraph"/>
        <w:numPr>
          <w:ilvl w:val="0"/>
          <w:numId w:val="11"/>
        </w:numPr>
      </w:pPr>
      <w:r>
        <w:t xml:space="preserve">Watch the Video (7 minutes 51 seconds): </w:t>
      </w:r>
      <w:r w:rsidRPr="0020561D">
        <w:t>The Circuit: Tracking America's Electronic Waste</w:t>
      </w:r>
      <w:r>
        <w:t xml:space="preserve"> (posted on Blackboard)</w:t>
      </w:r>
    </w:p>
    <w:p w14:paraId="5890B508" w14:textId="77777777" w:rsidR="00292122" w:rsidRPr="00292122" w:rsidRDefault="00292122" w:rsidP="0020561D">
      <w:pPr>
        <w:pStyle w:val="ListParagraph"/>
        <w:numPr>
          <w:ilvl w:val="0"/>
          <w:numId w:val="11"/>
        </w:numPr>
      </w:pPr>
      <w:r>
        <w:t xml:space="preserve">Review the two slides in the homework folder on </w:t>
      </w:r>
      <w:r>
        <w:rPr>
          <w:u w:val="single"/>
        </w:rPr>
        <w:t xml:space="preserve">exposure media and pathways. </w:t>
      </w:r>
    </w:p>
    <w:p w14:paraId="1C22242A" w14:textId="058C5573" w:rsidR="0020561D" w:rsidRDefault="0020561D" w:rsidP="0020561D">
      <w:pPr>
        <w:pStyle w:val="ListParagraph"/>
        <w:numPr>
          <w:ilvl w:val="0"/>
          <w:numId w:val="11"/>
        </w:numPr>
      </w:pPr>
      <w:r>
        <w:t>Read the following article, including the supplementary information.</w:t>
      </w:r>
      <w:r w:rsidR="0009676C">
        <w:t xml:space="preserve"> </w:t>
      </w:r>
      <w:proofErr w:type="gramStart"/>
      <w:r>
        <w:t>I</w:t>
      </w:r>
      <w:proofErr w:type="gramEnd"/>
      <w:r>
        <w:t xml:space="preserve"> do not expect you to fully understand the methods, they are beyond the scope of this course and the questions have been designed with this in mind:  </w:t>
      </w:r>
    </w:p>
    <w:p w14:paraId="08584BA9" w14:textId="77F953E5" w:rsidR="0020561D" w:rsidRDefault="0020561D" w:rsidP="0020561D">
      <w:pPr>
        <w:spacing w:line="240" w:lineRule="auto"/>
      </w:pPr>
      <w:r>
        <w:t xml:space="preserve">Anna O. W. Leung, </w:t>
      </w:r>
      <w:proofErr w:type="spellStart"/>
      <w:r>
        <w:t>Nurdan</w:t>
      </w:r>
      <w:proofErr w:type="spellEnd"/>
      <w:r>
        <w:t xml:space="preserve"> S. </w:t>
      </w:r>
      <w:proofErr w:type="spellStart"/>
      <w:r>
        <w:t>Duzgoren</w:t>
      </w:r>
      <w:proofErr w:type="spellEnd"/>
      <w:r>
        <w:t>-Aydin, K. C. Cheung, and Ming H. Wong. Heavy Metals Concentrations of Surface Dust from e-Waste Recycling and Its Human Health Implications in Southeast China Environmental Science &amp; Technology 2008 42 (7), 2674-2680 DOI: 10.1021/es071873x</w:t>
      </w:r>
    </w:p>
    <w:p w14:paraId="33148283" w14:textId="77777777" w:rsidR="0020561D" w:rsidRDefault="0020561D" w:rsidP="0020561D">
      <w:pPr>
        <w:spacing w:line="240" w:lineRule="auto"/>
      </w:pPr>
    </w:p>
    <w:p w14:paraId="099FABFB" w14:textId="0BDC7F37" w:rsidR="00BF0925" w:rsidRDefault="0020561D" w:rsidP="00BF0925">
      <w:r>
        <w:t xml:space="preserve">Please </w:t>
      </w:r>
      <w:r w:rsidRPr="00DF3994">
        <w:rPr>
          <w:u w:val="single"/>
        </w:rPr>
        <w:t>type</w:t>
      </w:r>
      <w:r>
        <w:t xml:space="preserve"> your answers to the questions below the questions.  </w:t>
      </w:r>
      <w:r w:rsidR="00BF0925">
        <w:t xml:space="preserve">Your answers will be screened with the SafeAssign Plagiarism software on Blackboard. Please upload this document as a Microsoft Word file to Blackboard by the due date. If you are using Pages, please export this document to a Word file as WE CANNOT READ Pages files. Pages files will be assigned a grade of Zero (0) points. </w:t>
      </w:r>
    </w:p>
    <w:p w14:paraId="4D955F8D" w14:textId="77BC7587" w:rsidR="00BF0925" w:rsidRDefault="00BF0925" w:rsidP="00BF0925">
      <w:pPr>
        <w:pStyle w:val="ListParagraph"/>
        <w:numPr>
          <w:ilvl w:val="0"/>
          <w:numId w:val="7"/>
        </w:numPr>
        <w:spacing w:after="0" w:line="240" w:lineRule="auto"/>
      </w:pPr>
      <w:r>
        <w:t xml:space="preserve">In your own words, based on the materials you watched / read for this assignment, </w:t>
      </w:r>
    </w:p>
    <w:p w14:paraId="13F5AA1E" w14:textId="77777777" w:rsidR="0052423E" w:rsidRDefault="0052423E" w:rsidP="0052423E">
      <w:pPr>
        <w:pStyle w:val="ListParagraph"/>
        <w:spacing w:after="0" w:line="240" w:lineRule="auto"/>
      </w:pPr>
    </w:p>
    <w:p w14:paraId="767F73DE" w14:textId="528BEDEE" w:rsidR="00BF0925" w:rsidRDefault="00BF0925" w:rsidP="00BF0925">
      <w:pPr>
        <w:pStyle w:val="ListParagraph"/>
        <w:numPr>
          <w:ilvl w:val="0"/>
          <w:numId w:val="9"/>
        </w:numPr>
        <w:spacing w:after="0" w:line="240" w:lineRule="auto"/>
      </w:pPr>
      <w:r>
        <w:t>(0.</w:t>
      </w:r>
      <w:r w:rsidR="0052423E">
        <w:t>2</w:t>
      </w:r>
      <w:r>
        <w:t>5 points) define e-waste (including which chemicals can be found in e-waste)</w:t>
      </w:r>
    </w:p>
    <w:p w14:paraId="75095F6A" w14:textId="05C7DEA1" w:rsidR="0020561D" w:rsidRDefault="0020561D" w:rsidP="0020561D">
      <w:pPr>
        <w:spacing w:after="0" w:line="240" w:lineRule="auto"/>
      </w:pPr>
    </w:p>
    <w:p w14:paraId="5FB46DC0" w14:textId="04E9ECD4" w:rsidR="0020561D" w:rsidRDefault="0020561D" w:rsidP="0020561D">
      <w:pPr>
        <w:spacing w:after="0" w:line="240" w:lineRule="auto"/>
      </w:pPr>
    </w:p>
    <w:p w14:paraId="1D2F2968" w14:textId="77777777" w:rsidR="0020561D" w:rsidRDefault="0020561D" w:rsidP="0020561D">
      <w:pPr>
        <w:spacing w:after="0" w:line="240" w:lineRule="auto"/>
      </w:pPr>
    </w:p>
    <w:p w14:paraId="128D0F13" w14:textId="5D33A3AB" w:rsidR="00BF0925" w:rsidRDefault="00BF0925" w:rsidP="00BF0925">
      <w:pPr>
        <w:pStyle w:val="ListParagraph"/>
        <w:numPr>
          <w:ilvl w:val="0"/>
          <w:numId w:val="9"/>
        </w:numPr>
        <w:spacing w:after="0" w:line="240" w:lineRule="auto"/>
      </w:pPr>
      <w:r>
        <w:t>(0.</w:t>
      </w:r>
      <w:r w:rsidR="0052423E">
        <w:t>2</w:t>
      </w:r>
      <w:r>
        <w:t>5 points) summarize why public health sci</w:t>
      </w:r>
      <w:r w:rsidR="0020561D">
        <w:t>entists are concerned about it</w:t>
      </w:r>
    </w:p>
    <w:p w14:paraId="78A43F3D" w14:textId="211AB9A7" w:rsidR="0020561D" w:rsidRDefault="0020561D" w:rsidP="0020561D">
      <w:pPr>
        <w:pStyle w:val="ListParagraph"/>
        <w:spacing w:after="0" w:line="240" w:lineRule="auto"/>
        <w:ind w:left="1080"/>
      </w:pPr>
    </w:p>
    <w:p w14:paraId="1951100A" w14:textId="77777777" w:rsidR="0052423E" w:rsidRDefault="0052423E" w:rsidP="0020561D">
      <w:pPr>
        <w:pStyle w:val="ListParagraph"/>
        <w:spacing w:after="0" w:line="240" w:lineRule="auto"/>
        <w:ind w:left="1080"/>
      </w:pPr>
    </w:p>
    <w:p w14:paraId="3BC058F4" w14:textId="5250E33F" w:rsidR="0020561D" w:rsidRPr="0020561D" w:rsidRDefault="0020561D" w:rsidP="0020561D">
      <w:pPr>
        <w:pStyle w:val="ListParagraph"/>
        <w:numPr>
          <w:ilvl w:val="0"/>
          <w:numId w:val="9"/>
        </w:numPr>
        <w:spacing w:after="0" w:line="240" w:lineRule="auto"/>
        <w:rPr>
          <w:i/>
        </w:rPr>
      </w:pPr>
      <w:r>
        <w:t xml:space="preserve">(0.25 points) describe the rationale for the study being done by the researchers in the video </w:t>
      </w:r>
      <w:r w:rsidRPr="0020561D">
        <w:rPr>
          <w:i/>
        </w:rPr>
        <w:t>The Circuit: Tracking America's Electronic Waste</w:t>
      </w:r>
      <w:r>
        <w:rPr>
          <w:i/>
        </w:rPr>
        <w:t>.</w:t>
      </w:r>
    </w:p>
    <w:p w14:paraId="0A03066C" w14:textId="35542A96" w:rsidR="0020561D" w:rsidRPr="0020561D" w:rsidRDefault="0020561D" w:rsidP="0020561D">
      <w:pPr>
        <w:spacing w:after="0" w:line="240" w:lineRule="auto"/>
        <w:rPr>
          <w:i/>
        </w:rPr>
      </w:pPr>
    </w:p>
    <w:p w14:paraId="78F291FB" w14:textId="77777777" w:rsidR="0020561D" w:rsidRDefault="0020561D" w:rsidP="0020561D">
      <w:pPr>
        <w:spacing w:after="0" w:line="240" w:lineRule="auto"/>
      </w:pPr>
    </w:p>
    <w:p w14:paraId="671C959D" w14:textId="77777777" w:rsidR="0020561D" w:rsidRDefault="0020561D" w:rsidP="0020561D">
      <w:pPr>
        <w:spacing w:after="0" w:line="240" w:lineRule="auto"/>
      </w:pPr>
    </w:p>
    <w:p w14:paraId="48881675" w14:textId="3FEBF120" w:rsidR="00BF0925" w:rsidRDefault="00BF0925" w:rsidP="00BF0925">
      <w:pPr>
        <w:pStyle w:val="ListParagraph"/>
        <w:numPr>
          <w:ilvl w:val="0"/>
          <w:numId w:val="7"/>
        </w:numPr>
        <w:spacing w:after="0" w:line="240" w:lineRule="auto"/>
      </w:pPr>
      <w:r>
        <w:t xml:space="preserve">After reviewing the </w:t>
      </w:r>
      <w:r w:rsidR="008530A9">
        <w:t xml:space="preserve">two </w:t>
      </w:r>
      <w:r>
        <w:t>slides</w:t>
      </w:r>
      <w:r w:rsidR="008530A9">
        <w:t xml:space="preserve"> in the homework folder</w:t>
      </w:r>
      <w:r>
        <w:t xml:space="preserve"> on </w:t>
      </w:r>
      <w:r w:rsidR="008530A9">
        <w:rPr>
          <w:u w:val="single"/>
        </w:rPr>
        <w:t>exposure media and pathways</w:t>
      </w:r>
      <w:r w:rsidR="00861394">
        <w:rPr>
          <w:u w:val="single"/>
        </w:rPr>
        <w:t xml:space="preserve"> </w:t>
      </w:r>
      <w:r>
        <w:t xml:space="preserve">please answer the following: </w:t>
      </w:r>
    </w:p>
    <w:p w14:paraId="27D25614" w14:textId="52D4AB96" w:rsidR="00BF0925" w:rsidRDefault="00BF0925" w:rsidP="00BF0925">
      <w:pPr>
        <w:pStyle w:val="ListParagraph"/>
        <w:numPr>
          <w:ilvl w:val="0"/>
          <w:numId w:val="8"/>
        </w:numPr>
        <w:spacing w:after="0" w:line="240" w:lineRule="auto"/>
      </w:pPr>
      <w:r>
        <w:lastRenderedPageBreak/>
        <w:t xml:space="preserve">(0.25 points) What are the exposure media of concern with e-waste? (see Slide </w:t>
      </w:r>
      <w:r w:rsidR="0081627C">
        <w:t>1</w:t>
      </w:r>
      <w:r>
        <w:t xml:space="preserve">, slide </w:t>
      </w:r>
      <w:r w:rsidR="0081627C">
        <w:t>2</w:t>
      </w:r>
      <w:r>
        <w:t xml:space="preserve">, the video, and the article) </w:t>
      </w:r>
    </w:p>
    <w:p w14:paraId="0EF35857" w14:textId="75E3B672" w:rsidR="0052423E" w:rsidRDefault="0052423E" w:rsidP="0052423E">
      <w:pPr>
        <w:spacing w:after="0" w:line="240" w:lineRule="auto"/>
      </w:pPr>
    </w:p>
    <w:p w14:paraId="12A4F381" w14:textId="6EE20DC2" w:rsidR="0052423E" w:rsidRDefault="0052423E" w:rsidP="0052423E">
      <w:pPr>
        <w:spacing w:after="0" w:line="240" w:lineRule="auto"/>
      </w:pPr>
    </w:p>
    <w:p w14:paraId="4B3D135C" w14:textId="0364934E" w:rsidR="00BF0925" w:rsidRDefault="00BF0925" w:rsidP="00BF0925">
      <w:pPr>
        <w:pStyle w:val="ListParagraph"/>
        <w:numPr>
          <w:ilvl w:val="0"/>
          <w:numId w:val="8"/>
        </w:numPr>
        <w:spacing w:after="0" w:line="240" w:lineRule="auto"/>
      </w:pPr>
      <w:r>
        <w:t xml:space="preserve">(0.25 points) What are the exposure pathways of concern with e-waste? (see Slide </w:t>
      </w:r>
      <w:r w:rsidR="0081627C">
        <w:t>1</w:t>
      </w:r>
      <w:r>
        <w:t xml:space="preserve">, slide </w:t>
      </w:r>
      <w:r w:rsidR="0081627C">
        <w:t>2</w:t>
      </w:r>
      <w:r>
        <w:t xml:space="preserve">, the video, and the article) </w:t>
      </w:r>
    </w:p>
    <w:p w14:paraId="5BA7012F" w14:textId="40EDEF1E" w:rsidR="0052423E" w:rsidRDefault="0052423E" w:rsidP="0052423E">
      <w:pPr>
        <w:spacing w:after="0" w:line="240" w:lineRule="auto"/>
      </w:pPr>
    </w:p>
    <w:p w14:paraId="02FB3BA0" w14:textId="77777777" w:rsidR="0052423E" w:rsidRDefault="0052423E" w:rsidP="0052423E">
      <w:pPr>
        <w:spacing w:after="0" w:line="240" w:lineRule="auto"/>
      </w:pPr>
    </w:p>
    <w:p w14:paraId="011C7EF3" w14:textId="2B26C8FE" w:rsidR="00BF0925" w:rsidRDefault="00BF0925" w:rsidP="00BF0925">
      <w:pPr>
        <w:pStyle w:val="ListParagraph"/>
        <w:numPr>
          <w:ilvl w:val="0"/>
          <w:numId w:val="8"/>
        </w:numPr>
        <w:spacing w:after="0" w:line="240" w:lineRule="auto"/>
      </w:pPr>
      <w:r>
        <w:t xml:space="preserve">(0.25 points) Who are the potentially exposed populations? (see slide </w:t>
      </w:r>
      <w:r w:rsidR="0081627C">
        <w:t>2</w:t>
      </w:r>
      <w:r>
        <w:t>, the video, and the article)</w:t>
      </w:r>
    </w:p>
    <w:p w14:paraId="41A71E17" w14:textId="522E47B4" w:rsidR="0052423E" w:rsidRDefault="0052423E" w:rsidP="0052423E">
      <w:pPr>
        <w:spacing w:after="0" w:line="240" w:lineRule="auto"/>
      </w:pPr>
    </w:p>
    <w:p w14:paraId="5481AC2A" w14:textId="77777777" w:rsidR="0052423E" w:rsidRDefault="0052423E" w:rsidP="0052423E">
      <w:pPr>
        <w:spacing w:after="0" w:line="240" w:lineRule="auto"/>
      </w:pPr>
    </w:p>
    <w:p w14:paraId="3D3EF18A" w14:textId="0DB6B70E" w:rsidR="00BF0925" w:rsidRDefault="00BF0925" w:rsidP="00BF0925">
      <w:pPr>
        <w:pStyle w:val="ListParagraph"/>
        <w:numPr>
          <w:ilvl w:val="0"/>
          <w:numId w:val="8"/>
        </w:numPr>
        <w:spacing w:after="0" w:line="240" w:lineRule="auto"/>
      </w:pPr>
      <w:r>
        <w:t xml:space="preserve">(0.25 points) After reviewing the slides, answer the question – how was exposure measured in the Leung et al study? </w:t>
      </w:r>
    </w:p>
    <w:p w14:paraId="359947DD" w14:textId="4F857E39" w:rsidR="0052423E" w:rsidRDefault="0052423E" w:rsidP="0052423E">
      <w:pPr>
        <w:spacing w:after="0" w:line="240" w:lineRule="auto"/>
      </w:pPr>
    </w:p>
    <w:p w14:paraId="4F482C58" w14:textId="77777777" w:rsidR="0052423E" w:rsidRDefault="0052423E" w:rsidP="0052423E">
      <w:pPr>
        <w:spacing w:after="0" w:line="240" w:lineRule="auto"/>
      </w:pPr>
    </w:p>
    <w:p w14:paraId="32C51CFE" w14:textId="11EBC7A7" w:rsidR="00BF0925" w:rsidRDefault="00BF0925" w:rsidP="00BF0925">
      <w:pPr>
        <w:pStyle w:val="ListParagraph"/>
        <w:numPr>
          <w:ilvl w:val="0"/>
          <w:numId w:val="8"/>
        </w:numPr>
        <w:spacing w:after="0" w:line="240" w:lineRule="auto"/>
        <w:rPr>
          <w:i/>
        </w:rPr>
      </w:pPr>
      <w:r>
        <w:t xml:space="preserve">(0.5 points) An introduction to epidemiologic study designs is in the slide presentation from Module 2 on exposure assessment and epidemiology. Using </w:t>
      </w:r>
      <w:r w:rsidR="0052423E">
        <w:t xml:space="preserve">Google Scholar or PubMed (or another database of peer-reviewed scientific articles of your choice) find an </w:t>
      </w:r>
      <w:r>
        <w:t xml:space="preserve">EPIDEMIOLOGIC study </w:t>
      </w:r>
      <w:r w:rsidR="0052423E">
        <w:t xml:space="preserve">from a peer-reviewed journal </w:t>
      </w:r>
      <w:r>
        <w:t xml:space="preserve">that investigates the health impacts of e-waste, and paste the abstract here along with a proper citation of the article (APA style is preferred). </w:t>
      </w:r>
      <w:r w:rsidRPr="000C751A">
        <w:rPr>
          <w:i/>
        </w:rPr>
        <w:t>(If there is a question about this, the Abstract is the short text (usually 200-300 words) at the beginning of the peer-reviewed article before the I</w:t>
      </w:r>
      <w:r>
        <w:rPr>
          <w:i/>
        </w:rPr>
        <w:t>ntroduction section that summarized the study</w:t>
      </w:r>
      <w:r w:rsidRPr="000C751A">
        <w:rPr>
          <w:i/>
        </w:rPr>
        <w:t>)</w:t>
      </w:r>
      <w:r>
        <w:rPr>
          <w:i/>
        </w:rPr>
        <w:t>.</w:t>
      </w:r>
    </w:p>
    <w:p w14:paraId="2DF53E2C" w14:textId="35B5489F" w:rsidR="0052423E" w:rsidRDefault="0052423E" w:rsidP="0052423E">
      <w:pPr>
        <w:spacing w:after="0" w:line="240" w:lineRule="auto"/>
        <w:rPr>
          <w:i/>
        </w:rPr>
      </w:pPr>
    </w:p>
    <w:p w14:paraId="06AFDEBF" w14:textId="2400F6D7" w:rsidR="0052423E" w:rsidRDefault="0052423E" w:rsidP="0052423E">
      <w:pPr>
        <w:spacing w:after="0" w:line="240" w:lineRule="auto"/>
        <w:rPr>
          <w:i/>
        </w:rPr>
      </w:pPr>
    </w:p>
    <w:p w14:paraId="540A6B73" w14:textId="2EC8F059" w:rsidR="0052423E" w:rsidRDefault="0052423E" w:rsidP="0052423E">
      <w:pPr>
        <w:spacing w:after="0" w:line="240" w:lineRule="auto"/>
        <w:rPr>
          <w:i/>
        </w:rPr>
      </w:pPr>
    </w:p>
    <w:p w14:paraId="6DB94A70" w14:textId="7869AF28" w:rsidR="0052423E" w:rsidRDefault="0052423E" w:rsidP="0052423E">
      <w:pPr>
        <w:spacing w:after="0" w:line="240" w:lineRule="auto"/>
        <w:rPr>
          <w:i/>
        </w:rPr>
      </w:pPr>
    </w:p>
    <w:p w14:paraId="09719722" w14:textId="65BFA1BB" w:rsidR="0052423E" w:rsidRDefault="0052423E" w:rsidP="0052423E">
      <w:pPr>
        <w:spacing w:after="0" w:line="240" w:lineRule="auto"/>
        <w:rPr>
          <w:i/>
        </w:rPr>
      </w:pPr>
    </w:p>
    <w:p w14:paraId="03AC6D7C" w14:textId="1F7A59DE" w:rsidR="0052423E" w:rsidRDefault="0052423E" w:rsidP="0052423E">
      <w:pPr>
        <w:spacing w:after="0" w:line="240" w:lineRule="auto"/>
        <w:rPr>
          <w:i/>
        </w:rPr>
      </w:pPr>
    </w:p>
    <w:p w14:paraId="33D64F60" w14:textId="77777777" w:rsidR="0052423E" w:rsidRPr="0052423E" w:rsidRDefault="0052423E" w:rsidP="0052423E">
      <w:pPr>
        <w:spacing w:after="0" w:line="240" w:lineRule="auto"/>
        <w:rPr>
          <w:i/>
        </w:rPr>
      </w:pPr>
    </w:p>
    <w:p w14:paraId="4EF603C1" w14:textId="543A5DAB" w:rsidR="00BF0925" w:rsidRDefault="00BF0925" w:rsidP="00BF0925">
      <w:pPr>
        <w:pStyle w:val="ListParagraph"/>
        <w:numPr>
          <w:ilvl w:val="0"/>
          <w:numId w:val="8"/>
        </w:numPr>
        <w:spacing w:after="0" w:line="240" w:lineRule="auto"/>
      </w:pPr>
      <w:r>
        <w:t xml:space="preserve">(0.25 points) What is the study design of the study you chose? </w:t>
      </w:r>
    </w:p>
    <w:p w14:paraId="5E284103" w14:textId="49530367" w:rsidR="0062034A" w:rsidRDefault="0062034A" w:rsidP="0062034A">
      <w:pPr>
        <w:pStyle w:val="ListParagraph"/>
        <w:spacing w:after="0" w:line="240" w:lineRule="auto"/>
        <w:ind w:left="1080"/>
      </w:pPr>
    </w:p>
    <w:p w14:paraId="10B6752A" w14:textId="77777777" w:rsidR="0062034A" w:rsidRDefault="0062034A" w:rsidP="0062034A">
      <w:pPr>
        <w:pStyle w:val="ListParagraph"/>
        <w:spacing w:after="0" w:line="240" w:lineRule="auto"/>
        <w:ind w:left="1080"/>
      </w:pPr>
    </w:p>
    <w:p w14:paraId="1DB7CFF4" w14:textId="77777777" w:rsidR="0052423E" w:rsidRDefault="0052423E" w:rsidP="0052423E">
      <w:pPr>
        <w:spacing w:after="0" w:line="240" w:lineRule="auto"/>
      </w:pPr>
    </w:p>
    <w:p w14:paraId="4EFAE7E4" w14:textId="67EAE429" w:rsidR="00BF0925" w:rsidRDefault="00BF0925" w:rsidP="00BF0925">
      <w:pPr>
        <w:pStyle w:val="ListParagraph"/>
        <w:numPr>
          <w:ilvl w:val="0"/>
          <w:numId w:val="7"/>
        </w:numPr>
        <w:spacing w:after="0" w:line="240" w:lineRule="auto"/>
      </w:pPr>
      <w:r>
        <w:t xml:space="preserve">(0.25 points) What are the objectives of the Leung et al study? </w:t>
      </w:r>
    </w:p>
    <w:p w14:paraId="393FED1C" w14:textId="267B9320" w:rsidR="0052423E" w:rsidRDefault="0052423E" w:rsidP="0052423E">
      <w:pPr>
        <w:spacing w:after="0" w:line="240" w:lineRule="auto"/>
      </w:pPr>
    </w:p>
    <w:p w14:paraId="6DC7FF80" w14:textId="2CA1B947" w:rsidR="0052423E" w:rsidRDefault="0052423E" w:rsidP="0052423E">
      <w:pPr>
        <w:spacing w:after="0" w:line="240" w:lineRule="auto"/>
      </w:pPr>
    </w:p>
    <w:p w14:paraId="534DA24C" w14:textId="77777777" w:rsidR="0052423E" w:rsidRDefault="0052423E" w:rsidP="0052423E">
      <w:pPr>
        <w:spacing w:after="0" w:line="240" w:lineRule="auto"/>
      </w:pPr>
    </w:p>
    <w:p w14:paraId="0A9EFB6F" w14:textId="77777777" w:rsidR="00BF0925" w:rsidRDefault="00BF0925" w:rsidP="00BF0925">
      <w:pPr>
        <w:pStyle w:val="ListParagraph"/>
        <w:numPr>
          <w:ilvl w:val="0"/>
          <w:numId w:val="7"/>
        </w:numPr>
        <w:spacing w:after="0" w:line="240" w:lineRule="auto"/>
      </w:pPr>
      <w:r>
        <w:t xml:space="preserve">Risk in this article was measured by calculating a Hazard Quotient. </w:t>
      </w:r>
    </w:p>
    <w:p w14:paraId="1020907E" w14:textId="64581EB7" w:rsidR="00BF0925" w:rsidRDefault="00BF0925" w:rsidP="00BF0925">
      <w:pPr>
        <w:pStyle w:val="ListParagraph"/>
        <w:numPr>
          <w:ilvl w:val="0"/>
          <w:numId w:val="10"/>
        </w:numPr>
        <w:spacing w:after="0" w:line="240" w:lineRule="auto"/>
      </w:pPr>
      <w:r>
        <w:t xml:space="preserve">(0.5 points) Define a hazard quotient, including how it is calculated and what it means if the HQ is greater to or less than 1. </w:t>
      </w:r>
    </w:p>
    <w:p w14:paraId="239F3BE8" w14:textId="59D9FC40" w:rsidR="0052423E" w:rsidRDefault="0052423E" w:rsidP="0052423E">
      <w:pPr>
        <w:spacing w:after="0" w:line="240" w:lineRule="auto"/>
      </w:pPr>
    </w:p>
    <w:p w14:paraId="1AAF0808" w14:textId="47D3E59C" w:rsidR="0052423E" w:rsidRDefault="0052423E" w:rsidP="0052423E">
      <w:pPr>
        <w:spacing w:after="0" w:line="240" w:lineRule="auto"/>
      </w:pPr>
    </w:p>
    <w:p w14:paraId="271C6F2F" w14:textId="08E22BEE" w:rsidR="0052423E" w:rsidRDefault="0052423E" w:rsidP="0052423E">
      <w:pPr>
        <w:spacing w:after="0" w:line="240" w:lineRule="auto"/>
      </w:pPr>
    </w:p>
    <w:p w14:paraId="67BBF25F" w14:textId="304E0718" w:rsidR="0052423E" w:rsidRDefault="0052423E" w:rsidP="0052423E">
      <w:pPr>
        <w:spacing w:after="0" w:line="240" w:lineRule="auto"/>
      </w:pPr>
    </w:p>
    <w:p w14:paraId="3C7302BA" w14:textId="77777777" w:rsidR="0052423E" w:rsidRDefault="0052423E" w:rsidP="0052423E">
      <w:pPr>
        <w:spacing w:after="0" w:line="240" w:lineRule="auto"/>
      </w:pPr>
    </w:p>
    <w:p w14:paraId="4C53E9F8" w14:textId="01A2D8FE" w:rsidR="00BF0925" w:rsidRDefault="00BF0925" w:rsidP="00BF0925">
      <w:pPr>
        <w:pStyle w:val="ListParagraph"/>
        <w:numPr>
          <w:ilvl w:val="0"/>
          <w:numId w:val="10"/>
        </w:numPr>
        <w:spacing w:after="0" w:line="240" w:lineRule="auto"/>
      </w:pPr>
      <w:r>
        <w:lastRenderedPageBreak/>
        <w:t xml:space="preserve">(0.5 points) After reading the article, take a look at Table S3 (Supplementary Table 3 is located in a separate document of Supplementary material for the article - also on blackboard). What are the HQs (and in which locations) that are of concern for adults and children? Spell out the locations, not just the ID Code of the location. </w:t>
      </w:r>
    </w:p>
    <w:p w14:paraId="62FBBF9B" w14:textId="01139327" w:rsidR="0052423E" w:rsidRDefault="0052423E" w:rsidP="0052423E">
      <w:pPr>
        <w:spacing w:after="0" w:line="240" w:lineRule="auto"/>
      </w:pPr>
    </w:p>
    <w:p w14:paraId="6700FC15" w14:textId="2BD3A552" w:rsidR="0052423E" w:rsidRDefault="0052423E" w:rsidP="0052423E">
      <w:pPr>
        <w:spacing w:after="0" w:line="240" w:lineRule="auto"/>
      </w:pPr>
    </w:p>
    <w:p w14:paraId="717A0B1C" w14:textId="72092695" w:rsidR="0052423E" w:rsidRDefault="0052423E" w:rsidP="0052423E">
      <w:pPr>
        <w:spacing w:after="0" w:line="240" w:lineRule="auto"/>
      </w:pPr>
    </w:p>
    <w:p w14:paraId="641A143E" w14:textId="77777777" w:rsidR="0052423E" w:rsidRDefault="0052423E" w:rsidP="0052423E">
      <w:pPr>
        <w:spacing w:after="0" w:line="240" w:lineRule="auto"/>
      </w:pPr>
    </w:p>
    <w:p w14:paraId="4A43B1C6" w14:textId="1F26A585" w:rsidR="00BF0925" w:rsidRDefault="00BF0925" w:rsidP="00BF0925">
      <w:pPr>
        <w:pStyle w:val="ListParagraph"/>
        <w:numPr>
          <w:ilvl w:val="0"/>
          <w:numId w:val="10"/>
        </w:numPr>
        <w:spacing w:after="0" w:line="240" w:lineRule="auto"/>
      </w:pPr>
      <w:r>
        <w:t>(0.</w:t>
      </w:r>
      <w:r w:rsidR="00C70111">
        <w:t>2</w:t>
      </w:r>
      <w:r>
        <w:t xml:space="preserve">5 points) What does your answer to 4b (and the results of the study overall) suggest to you about whether e-waste poses solely occupational (work-related) risks or whether it is an environmental hazard for nearby populations as well? A sufficient answer to this question is not simply saying “yes just occupational” or “not, not just occupational”. A sufficient answer should be a few complete sentences that reflect on your reading of the overall study. </w:t>
      </w:r>
    </w:p>
    <w:p w14:paraId="1B85544E" w14:textId="77777777" w:rsidR="00066A6B" w:rsidRDefault="00066A6B" w:rsidP="00BF0925">
      <w:pPr>
        <w:spacing w:after="0" w:line="240" w:lineRule="auto"/>
      </w:pPr>
    </w:p>
    <w:sectPr w:rsidR="00066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F49E5"/>
    <w:multiLevelType w:val="hybridMultilevel"/>
    <w:tmpl w:val="F504489E"/>
    <w:lvl w:ilvl="0" w:tplc="4A4C9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A10D9"/>
    <w:multiLevelType w:val="hybridMultilevel"/>
    <w:tmpl w:val="92A072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71F60"/>
    <w:multiLevelType w:val="hybridMultilevel"/>
    <w:tmpl w:val="EDC8A0D4"/>
    <w:lvl w:ilvl="0" w:tplc="C546C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515F6C"/>
    <w:multiLevelType w:val="hybridMultilevel"/>
    <w:tmpl w:val="AD1C9D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C09A1"/>
    <w:multiLevelType w:val="hybridMultilevel"/>
    <w:tmpl w:val="67464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A58CD"/>
    <w:multiLevelType w:val="hybridMultilevel"/>
    <w:tmpl w:val="45682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C65D4"/>
    <w:multiLevelType w:val="hybridMultilevel"/>
    <w:tmpl w:val="FAECC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F4A6C"/>
    <w:multiLevelType w:val="hybridMultilevel"/>
    <w:tmpl w:val="3D36B4A0"/>
    <w:lvl w:ilvl="0" w:tplc="2708C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455346"/>
    <w:multiLevelType w:val="hybridMultilevel"/>
    <w:tmpl w:val="0E54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B253C"/>
    <w:multiLevelType w:val="hybridMultilevel"/>
    <w:tmpl w:val="CC7A1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3B6B"/>
    <w:multiLevelType w:val="hybridMultilevel"/>
    <w:tmpl w:val="730E55C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0"/>
  </w:num>
  <w:num w:numId="5">
    <w:abstractNumId w:val="6"/>
  </w:num>
  <w:num w:numId="6">
    <w:abstractNumId w:val="5"/>
  </w:num>
  <w:num w:numId="7">
    <w:abstractNumId w:val="8"/>
  </w:num>
  <w:num w:numId="8">
    <w:abstractNumId w:val="2"/>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6B"/>
    <w:rsid w:val="00066A6B"/>
    <w:rsid w:val="0009676C"/>
    <w:rsid w:val="000B7F1B"/>
    <w:rsid w:val="000C2EA3"/>
    <w:rsid w:val="001C07A4"/>
    <w:rsid w:val="0020561D"/>
    <w:rsid w:val="00216C07"/>
    <w:rsid w:val="00292122"/>
    <w:rsid w:val="002B4485"/>
    <w:rsid w:val="002F6521"/>
    <w:rsid w:val="00326ADC"/>
    <w:rsid w:val="00383733"/>
    <w:rsid w:val="00425F3B"/>
    <w:rsid w:val="0052423E"/>
    <w:rsid w:val="0062034A"/>
    <w:rsid w:val="00641F11"/>
    <w:rsid w:val="0067155A"/>
    <w:rsid w:val="006D154F"/>
    <w:rsid w:val="006D5D6B"/>
    <w:rsid w:val="00720A95"/>
    <w:rsid w:val="0075250B"/>
    <w:rsid w:val="007F5344"/>
    <w:rsid w:val="0081627C"/>
    <w:rsid w:val="008530A9"/>
    <w:rsid w:val="0086052D"/>
    <w:rsid w:val="00861394"/>
    <w:rsid w:val="00883C29"/>
    <w:rsid w:val="008B0ADB"/>
    <w:rsid w:val="00924213"/>
    <w:rsid w:val="00954194"/>
    <w:rsid w:val="00A9561D"/>
    <w:rsid w:val="00B227FF"/>
    <w:rsid w:val="00B25F2E"/>
    <w:rsid w:val="00B34FD3"/>
    <w:rsid w:val="00BF0925"/>
    <w:rsid w:val="00C2013C"/>
    <w:rsid w:val="00C45155"/>
    <w:rsid w:val="00C70111"/>
    <w:rsid w:val="00CB2906"/>
    <w:rsid w:val="00DB2642"/>
    <w:rsid w:val="00DF3994"/>
    <w:rsid w:val="00E02594"/>
    <w:rsid w:val="00E061A7"/>
    <w:rsid w:val="00E13D45"/>
    <w:rsid w:val="00E15110"/>
    <w:rsid w:val="00E21AD7"/>
    <w:rsid w:val="00E547F6"/>
    <w:rsid w:val="00E705F8"/>
    <w:rsid w:val="00E83E17"/>
    <w:rsid w:val="00EB746B"/>
    <w:rsid w:val="00ED1542"/>
    <w:rsid w:val="00ED7AE3"/>
    <w:rsid w:val="00EE1573"/>
    <w:rsid w:val="00F4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BF4C"/>
  <w15:docId w15:val="{AC8FC85F-C730-4F3D-B754-4703FB43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5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20A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56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B"/>
    <w:pPr>
      <w:ind w:left="720"/>
      <w:contextualSpacing/>
    </w:pPr>
  </w:style>
  <w:style w:type="paragraph" w:styleId="HTMLPreformatted">
    <w:name w:val="HTML Preformatted"/>
    <w:basedOn w:val="Normal"/>
    <w:link w:val="HTMLPreformattedChar"/>
    <w:uiPriority w:val="99"/>
    <w:unhideWhenUsed/>
    <w:rsid w:val="00DF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3994"/>
    <w:rPr>
      <w:rFonts w:ascii="Courier New" w:eastAsia="Times New Roman" w:hAnsi="Courier New" w:cs="Courier New"/>
      <w:sz w:val="20"/>
      <w:szCs w:val="20"/>
    </w:rPr>
  </w:style>
  <w:style w:type="character" w:styleId="Hyperlink">
    <w:name w:val="Hyperlink"/>
    <w:basedOn w:val="DefaultParagraphFont"/>
    <w:uiPriority w:val="99"/>
    <w:unhideWhenUsed/>
    <w:rsid w:val="00DF3994"/>
    <w:rPr>
      <w:color w:val="0000FF" w:themeColor="hyperlink"/>
      <w:u w:val="single"/>
    </w:rPr>
  </w:style>
  <w:style w:type="character" w:styleId="FollowedHyperlink">
    <w:name w:val="FollowedHyperlink"/>
    <w:basedOn w:val="DefaultParagraphFont"/>
    <w:uiPriority w:val="99"/>
    <w:semiHidden/>
    <w:unhideWhenUsed/>
    <w:rsid w:val="00B227FF"/>
    <w:rPr>
      <w:color w:val="800080" w:themeColor="followedHyperlink"/>
      <w:u w:val="single"/>
    </w:rPr>
  </w:style>
  <w:style w:type="character" w:styleId="CommentReference">
    <w:name w:val="annotation reference"/>
    <w:basedOn w:val="DefaultParagraphFont"/>
    <w:uiPriority w:val="99"/>
    <w:semiHidden/>
    <w:unhideWhenUsed/>
    <w:rsid w:val="00C2013C"/>
    <w:rPr>
      <w:sz w:val="16"/>
      <w:szCs w:val="16"/>
    </w:rPr>
  </w:style>
  <w:style w:type="paragraph" w:styleId="CommentText">
    <w:name w:val="annotation text"/>
    <w:basedOn w:val="Normal"/>
    <w:link w:val="CommentTextChar"/>
    <w:uiPriority w:val="99"/>
    <w:semiHidden/>
    <w:unhideWhenUsed/>
    <w:rsid w:val="00C2013C"/>
    <w:pPr>
      <w:spacing w:line="240" w:lineRule="auto"/>
    </w:pPr>
    <w:rPr>
      <w:sz w:val="20"/>
      <w:szCs w:val="20"/>
    </w:rPr>
  </w:style>
  <w:style w:type="character" w:customStyle="1" w:styleId="CommentTextChar">
    <w:name w:val="Comment Text Char"/>
    <w:basedOn w:val="DefaultParagraphFont"/>
    <w:link w:val="CommentText"/>
    <w:uiPriority w:val="99"/>
    <w:semiHidden/>
    <w:rsid w:val="00C2013C"/>
    <w:rPr>
      <w:sz w:val="20"/>
      <w:szCs w:val="20"/>
    </w:rPr>
  </w:style>
  <w:style w:type="paragraph" w:styleId="CommentSubject">
    <w:name w:val="annotation subject"/>
    <w:basedOn w:val="CommentText"/>
    <w:next w:val="CommentText"/>
    <w:link w:val="CommentSubjectChar"/>
    <w:uiPriority w:val="99"/>
    <w:semiHidden/>
    <w:unhideWhenUsed/>
    <w:rsid w:val="00C2013C"/>
    <w:rPr>
      <w:b/>
      <w:bCs/>
    </w:rPr>
  </w:style>
  <w:style w:type="character" w:customStyle="1" w:styleId="CommentSubjectChar">
    <w:name w:val="Comment Subject Char"/>
    <w:basedOn w:val="CommentTextChar"/>
    <w:link w:val="CommentSubject"/>
    <w:uiPriority w:val="99"/>
    <w:semiHidden/>
    <w:rsid w:val="00C2013C"/>
    <w:rPr>
      <w:b/>
      <w:bCs/>
      <w:sz w:val="20"/>
      <w:szCs w:val="20"/>
    </w:rPr>
  </w:style>
  <w:style w:type="paragraph" w:styleId="BalloonText">
    <w:name w:val="Balloon Text"/>
    <w:basedOn w:val="Normal"/>
    <w:link w:val="BalloonTextChar"/>
    <w:uiPriority w:val="99"/>
    <w:semiHidden/>
    <w:unhideWhenUsed/>
    <w:rsid w:val="00C2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3C"/>
    <w:rPr>
      <w:rFonts w:ascii="Segoe UI" w:hAnsi="Segoe UI" w:cs="Segoe UI"/>
      <w:sz w:val="18"/>
      <w:szCs w:val="18"/>
    </w:rPr>
  </w:style>
  <w:style w:type="character" w:customStyle="1" w:styleId="Heading3Char">
    <w:name w:val="Heading 3 Char"/>
    <w:basedOn w:val="DefaultParagraphFont"/>
    <w:link w:val="Heading3"/>
    <w:uiPriority w:val="9"/>
    <w:rsid w:val="00720A9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0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A95"/>
    <w:rPr>
      <w:b/>
      <w:bCs/>
    </w:rPr>
  </w:style>
  <w:style w:type="character" w:customStyle="1" w:styleId="Heading1Char">
    <w:name w:val="Heading 1 Char"/>
    <w:basedOn w:val="DefaultParagraphFont"/>
    <w:link w:val="Heading1"/>
    <w:uiPriority w:val="9"/>
    <w:rsid w:val="0067155A"/>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BF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056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28577">
      <w:bodyDiv w:val="1"/>
      <w:marLeft w:val="0"/>
      <w:marRight w:val="0"/>
      <w:marTop w:val="0"/>
      <w:marBottom w:val="0"/>
      <w:divBdr>
        <w:top w:val="none" w:sz="0" w:space="0" w:color="auto"/>
        <w:left w:val="none" w:sz="0" w:space="0" w:color="auto"/>
        <w:bottom w:val="none" w:sz="0" w:space="0" w:color="auto"/>
        <w:right w:val="none" w:sz="0" w:space="0" w:color="auto"/>
      </w:divBdr>
    </w:div>
    <w:div w:id="922448328">
      <w:bodyDiv w:val="1"/>
      <w:marLeft w:val="0"/>
      <w:marRight w:val="0"/>
      <w:marTop w:val="0"/>
      <w:marBottom w:val="0"/>
      <w:divBdr>
        <w:top w:val="none" w:sz="0" w:space="0" w:color="auto"/>
        <w:left w:val="none" w:sz="0" w:space="0" w:color="auto"/>
        <w:bottom w:val="none" w:sz="0" w:space="0" w:color="auto"/>
        <w:right w:val="none" w:sz="0" w:space="0" w:color="auto"/>
      </w:divBdr>
    </w:div>
    <w:div w:id="1279532099">
      <w:bodyDiv w:val="1"/>
      <w:marLeft w:val="0"/>
      <w:marRight w:val="0"/>
      <w:marTop w:val="0"/>
      <w:marBottom w:val="0"/>
      <w:divBdr>
        <w:top w:val="none" w:sz="0" w:space="0" w:color="auto"/>
        <w:left w:val="none" w:sz="0" w:space="0" w:color="auto"/>
        <w:bottom w:val="none" w:sz="0" w:space="0" w:color="auto"/>
        <w:right w:val="none" w:sz="0" w:space="0" w:color="auto"/>
      </w:divBdr>
    </w:div>
    <w:div w:id="1518349141">
      <w:bodyDiv w:val="1"/>
      <w:marLeft w:val="0"/>
      <w:marRight w:val="0"/>
      <w:marTop w:val="0"/>
      <w:marBottom w:val="0"/>
      <w:divBdr>
        <w:top w:val="none" w:sz="0" w:space="0" w:color="auto"/>
        <w:left w:val="none" w:sz="0" w:space="0" w:color="auto"/>
        <w:bottom w:val="none" w:sz="0" w:space="0" w:color="auto"/>
        <w:right w:val="none" w:sz="0" w:space="0" w:color="auto"/>
      </w:divBdr>
    </w:div>
    <w:div w:id="1625118540">
      <w:bodyDiv w:val="1"/>
      <w:marLeft w:val="0"/>
      <w:marRight w:val="0"/>
      <w:marTop w:val="0"/>
      <w:marBottom w:val="0"/>
      <w:divBdr>
        <w:top w:val="none" w:sz="0" w:space="0" w:color="auto"/>
        <w:left w:val="none" w:sz="0" w:space="0" w:color="auto"/>
        <w:bottom w:val="none" w:sz="0" w:space="0" w:color="auto"/>
        <w:right w:val="none" w:sz="0" w:space="0" w:color="auto"/>
      </w:divBdr>
    </w:div>
    <w:div w:id="1675106488">
      <w:bodyDiv w:val="1"/>
      <w:marLeft w:val="0"/>
      <w:marRight w:val="0"/>
      <w:marTop w:val="0"/>
      <w:marBottom w:val="0"/>
      <w:divBdr>
        <w:top w:val="none" w:sz="0" w:space="0" w:color="auto"/>
        <w:left w:val="none" w:sz="0" w:space="0" w:color="auto"/>
        <w:bottom w:val="none" w:sz="0" w:space="0" w:color="auto"/>
        <w:right w:val="none" w:sz="0" w:space="0" w:color="auto"/>
      </w:divBdr>
    </w:div>
    <w:div w:id="18446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Erin M</dc:creator>
  <cp:lastModifiedBy>Dormeus, Joseanna</cp:lastModifiedBy>
  <cp:revision>9</cp:revision>
  <dcterms:created xsi:type="dcterms:W3CDTF">2021-03-15T00:09:00Z</dcterms:created>
  <dcterms:modified xsi:type="dcterms:W3CDTF">2021-05-06T02:21:00Z</dcterms:modified>
</cp:coreProperties>
</file>